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62" w:rsidRPr="00067C75" w:rsidRDefault="00067C75" w:rsidP="00067C75">
      <w:pPr>
        <w:pStyle w:val="a7"/>
        <w:ind w:left="360" w:firstLineChars="0" w:firstLine="0"/>
        <w:jc w:val="center"/>
        <w:rPr>
          <w:rStyle w:val="a6"/>
          <w:rFonts w:ascii="Tahoma" w:hAnsi="Tahoma" w:cs="Tahoma" w:hint="eastAsia"/>
          <w:color w:val="000000" w:themeColor="text1"/>
          <w:sz w:val="44"/>
          <w:szCs w:val="44"/>
          <w:shd w:val="clear" w:color="auto" w:fill="FFFFFF"/>
        </w:rPr>
      </w:pPr>
      <w:r w:rsidRPr="00067C75">
        <w:rPr>
          <w:rStyle w:val="a3"/>
          <w:rFonts w:ascii="Tahoma" w:hAnsi="Tahoma" w:cs="Tahoma" w:hint="eastAsia"/>
          <w:b w:val="0"/>
          <w:bCs w:val="0"/>
          <w:color w:val="000000" w:themeColor="text1"/>
          <w:sz w:val="44"/>
          <w:szCs w:val="44"/>
          <w:shd w:val="clear" w:color="auto" w:fill="FFFFFF"/>
        </w:rPr>
        <w:t xml:space="preserve">Block dock </w:t>
      </w:r>
      <w:bookmarkStart w:id="0" w:name="OLE_LINK31"/>
      <w:bookmarkStart w:id="1" w:name="OLE_LINK32"/>
      <w:r w:rsidRPr="00067C75">
        <w:rPr>
          <w:rStyle w:val="a3"/>
          <w:rFonts w:ascii="Tahoma" w:hAnsi="Tahoma" w:cs="Tahoma" w:hint="eastAsia"/>
          <w:b w:val="0"/>
          <w:bCs w:val="0"/>
          <w:color w:val="000000" w:themeColor="text1"/>
          <w:sz w:val="44"/>
          <w:szCs w:val="44"/>
          <w:shd w:val="clear" w:color="auto" w:fill="FFFFFF"/>
        </w:rPr>
        <w:t>Information</w:t>
      </w:r>
    </w:p>
    <w:bookmarkEnd w:id="0"/>
    <w:bookmarkEnd w:id="1"/>
    <w:p w:rsidR="008E5D62" w:rsidRDefault="008E5D62" w:rsidP="008E5D62">
      <w:pPr>
        <w:pStyle w:val="a7"/>
        <w:ind w:left="360" w:firstLineChars="0" w:firstLine="0"/>
        <w:jc w:val="left"/>
        <w:rPr>
          <w:rStyle w:val="a6"/>
          <w:rFonts w:ascii="Tahoma" w:hAnsi="Tahoma" w:cs="Tahoma" w:hint="eastAsia"/>
          <w:color w:val="000000" w:themeColor="text1"/>
          <w:sz w:val="24"/>
          <w:szCs w:val="24"/>
          <w:u w:val="none"/>
          <w:shd w:val="clear" w:color="auto" w:fill="FFFFFF"/>
        </w:rPr>
      </w:pPr>
      <w:r w:rsidRPr="008E5D62">
        <w:rPr>
          <w:rStyle w:val="a6"/>
          <w:rFonts w:ascii="Tahoma" w:hAnsi="Tahoma" w:cs="Tahoma" w:hint="eastAsia"/>
          <w:color w:val="000000" w:themeColor="text1"/>
          <w:sz w:val="24"/>
          <w:szCs w:val="24"/>
          <w:u w:val="none"/>
          <w:shd w:val="clear" w:color="auto" w:fill="FFFFFF"/>
        </w:rPr>
        <w:t>Price:</w:t>
      </w:r>
      <w:r>
        <w:rPr>
          <w:rStyle w:val="a6"/>
          <w:rFonts w:ascii="Tahoma" w:hAnsi="Tahoma" w:cs="Tahoma" w:hint="eastAsia"/>
          <w:color w:val="000000" w:themeColor="text1"/>
          <w:sz w:val="24"/>
          <w:szCs w:val="24"/>
          <w:u w:val="none"/>
          <w:shd w:val="clear" w:color="auto" w:fill="FFFFFF"/>
        </w:rPr>
        <w:t xml:space="preserve"> 150 RMB/unit</w:t>
      </w:r>
    </w:p>
    <w:p w:rsidR="008E5D62" w:rsidRPr="008E5D62" w:rsidRDefault="008E5D62" w:rsidP="008E5D62">
      <w:pPr>
        <w:pStyle w:val="a7"/>
        <w:ind w:left="360" w:firstLineChars="0" w:firstLine="0"/>
        <w:jc w:val="left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4 units is about one square meter</w:t>
      </w:r>
    </w:p>
    <w:p w:rsidR="008E5D62" w:rsidRPr="00A64FB2" w:rsidRDefault="008E5D62">
      <w:pPr>
        <w:rPr>
          <w:rFonts w:hint="eastAsia"/>
          <w:sz w:val="32"/>
          <w:szCs w:val="32"/>
        </w:rPr>
      </w:pPr>
    </w:p>
    <w:p w:rsidR="00A64FB2" w:rsidRPr="00A64FB2" w:rsidRDefault="00A64FB2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 w:rsidRPr="00A64FB2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The introduction of block dock</w:t>
      </w:r>
    </w:p>
    <w:p w:rsidR="00A64FB2" w:rsidRPr="00A64FB2" w:rsidRDefault="00A64FB2">
      <w:pPr>
        <w:rPr>
          <w:rStyle w:val="a3"/>
          <w:rFonts w:ascii="Tahoma" w:hAnsi="Tahoma" w:cs="Tahoma" w:hint="eastAsia"/>
          <w:color w:val="000000" w:themeColor="text1"/>
          <w:sz w:val="24"/>
          <w:szCs w:val="24"/>
          <w:shd w:val="clear" w:color="auto" w:fill="FFFFFF"/>
        </w:rPr>
      </w:pPr>
    </w:p>
    <w:p w:rsidR="00A64FB2" w:rsidRPr="00A64FB2" w:rsidRDefault="00A64FB2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 w:rsidRPr="00A64FB2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Colors: Blue, grey, orange and so on</w:t>
      </w:r>
    </w:p>
    <w:p w:rsidR="00A64FB2" w:rsidRPr="00A64FB2" w:rsidRDefault="00A64FB2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 w:rsidRPr="00A64FB2">
        <w:rPr>
          <w:rStyle w:val="a3"/>
          <w:rFonts w:ascii="Tahoma" w:hAnsi="Tahoma" w:cs="Tahoma"/>
          <w:b w:val="0"/>
          <w:color w:val="000000" w:themeColor="text1"/>
          <w:sz w:val="24"/>
          <w:szCs w:val="24"/>
          <w:shd w:val="clear" w:color="auto" w:fill="FFFFFF"/>
        </w:rPr>
        <w:t>W</w:t>
      </w:r>
      <w:r w:rsidRPr="00A64FB2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eight: 7</w:t>
      </w:r>
      <w:r w:rsidRPr="00A64FB2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±</w:t>
      </w:r>
      <w:r w:rsidRPr="00A64FB2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0.3kg </w:t>
      </w:r>
    </w:p>
    <w:p w:rsidR="00A64FB2" w:rsidRPr="00A64FB2" w:rsidRDefault="00A64FB2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 w:rsidRPr="00A64FB2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Loads: 350kg per sq meter</w:t>
      </w:r>
    </w:p>
    <w:p w:rsidR="00A64FB2" w:rsidRDefault="00A64FB2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</w:rPr>
      </w:pPr>
      <w:r w:rsidRPr="00A64FB2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Material:</w:t>
      </w:r>
      <w:bookmarkStart w:id="2" w:name="OLE_LINK1"/>
      <w:bookmarkStart w:id="3" w:name="OLE_LINK2"/>
      <w:r w:rsidR="00E27801" w:rsidRPr="00E27801">
        <w:rPr>
          <w:rStyle w:val="a3"/>
          <w:rFonts w:ascii="Tahoma" w:hAnsi="Tahoma" w:cs="Tahoma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bookmarkStart w:id="4" w:name="OLE_LINK3"/>
      <w:bookmarkStart w:id="5" w:name="OLE_LINK4"/>
      <w:bookmarkStart w:id="6" w:name="OLE_LINK5"/>
      <w:r w:rsidR="00E27801" w:rsidRPr="00E27801">
        <w:rPr>
          <w:rStyle w:val="a3"/>
          <w:rFonts w:ascii="Tahoma" w:hAnsi="Tahoma" w:cs="Tahoma"/>
          <w:b w:val="0"/>
          <w:color w:val="000000" w:themeColor="text1"/>
          <w:sz w:val="24"/>
          <w:szCs w:val="24"/>
        </w:rPr>
        <w:t>UHMWPE</w:t>
      </w:r>
      <w:bookmarkEnd w:id="2"/>
      <w:bookmarkEnd w:id="3"/>
    </w:p>
    <w:bookmarkEnd w:id="4"/>
    <w:bookmarkEnd w:id="5"/>
    <w:bookmarkEnd w:id="6"/>
    <w:p w:rsidR="00E27801" w:rsidRDefault="00E27801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</w:rPr>
      </w:pPr>
    </w:p>
    <w:p w:rsidR="00E27801" w:rsidRDefault="00E27801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</w:rPr>
      </w:pP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</w:rPr>
        <w:t>Advantages and application of block dock</w:t>
      </w:r>
    </w:p>
    <w:p w:rsidR="00E27801" w:rsidRDefault="00E27801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</w:rPr>
      </w:pPr>
    </w:p>
    <w:p w:rsidR="00101EDA" w:rsidRPr="00101EDA" w:rsidRDefault="00101EDA" w:rsidP="00101EDA">
      <w:pPr>
        <w:pStyle w:val="a7"/>
        <w:numPr>
          <w:ilvl w:val="0"/>
          <w:numId w:val="2"/>
        </w:numPr>
        <w:ind w:firstLineChars="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</w:rPr>
      </w:pPr>
      <w:r w:rsidRPr="00101EDA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</w:rPr>
        <w:t xml:space="preserve">Block stock is applied with </w:t>
      </w:r>
      <w:r w:rsidRPr="00101EDA">
        <w:rPr>
          <w:rStyle w:val="a3"/>
          <w:rFonts w:ascii="Tahoma" w:hAnsi="Tahoma" w:cs="Tahoma"/>
          <w:b w:val="0"/>
          <w:color w:val="000000" w:themeColor="text1"/>
          <w:sz w:val="24"/>
          <w:szCs w:val="24"/>
        </w:rPr>
        <w:t>UHMWPE</w:t>
      </w: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</w:rPr>
        <w:t xml:space="preserve"> and</w:t>
      </w:r>
      <w:r w:rsidRPr="00101EDA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</w:rPr>
        <w:t xml:space="preserve"> </w:t>
      </w: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</w:rPr>
        <w:t>a</w:t>
      </w:r>
      <w:r w:rsidRPr="00101EDA">
        <w:rPr>
          <w:rStyle w:val="a3"/>
          <w:rFonts w:ascii="Tahoma" w:hAnsi="Tahoma" w:cs="Tahoma"/>
          <w:b w:val="0"/>
          <w:color w:val="000000" w:themeColor="text1"/>
          <w:sz w:val="24"/>
          <w:szCs w:val="24"/>
        </w:rPr>
        <w:t>nti ultraviolet oxidation material</w:t>
      </w:r>
      <w:r w:rsidRPr="00101EDA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</w:rPr>
        <w:t xml:space="preserve">. It can prevent from sea and </w:t>
      </w:r>
      <w:r w:rsidRPr="00101EDA">
        <w:rPr>
          <w:rStyle w:val="a3"/>
          <w:rFonts w:ascii="Tahoma" w:hAnsi="Tahoma" w:cs="Tahoma"/>
          <w:b w:val="0"/>
          <w:color w:val="000000" w:themeColor="text1"/>
          <w:sz w:val="24"/>
          <w:szCs w:val="24"/>
        </w:rPr>
        <w:t>pollution</w:t>
      </w:r>
      <w:r w:rsidRPr="00101EDA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</w:rPr>
        <w:t>.</w:t>
      </w:r>
    </w:p>
    <w:p w:rsidR="00E27801" w:rsidRPr="00101EDA" w:rsidRDefault="00E27801" w:rsidP="00101EDA">
      <w:pPr>
        <w:pStyle w:val="a7"/>
        <w:ind w:left="360" w:firstLineChars="0" w:firstLine="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</w:p>
    <w:p w:rsidR="00101EDA" w:rsidRPr="00101EDA" w:rsidRDefault="00101EDA" w:rsidP="00101EDA">
      <w:pPr>
        <w:pStyle w:val="a7"/>
        <w:numPr>
          <w:ilvl w:val="0"/>
          <w:numId w:val="2"/>
        </w:numPr>
        <w:ind w:firstLineChars="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 w:rsidRPr="00101EDA">
        <w:rPr>
          <w:rStyle w:val="a3"/>
          <w:rFonts w:ascii="Tahoma" w:hAnsi="Tahoma" w:cs="Tahoma"/>
          <w:b w:val="0"/>
          <w:color w:val="000000" w:themeColor="text1"/>
          <w:sz w:val="24"/>
          <w:szCs w:val="24"/>
          <w:shd w:val="clear" w:color="auto" w:fill="FFFFFF"/>
        </w:rPr>
        <w:t>Wear resistant and non slip</w:t>
      </w:r>
      <w:r w:rsidRPr="00101EDA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, people walk on it safely and stable.</w:t>
      </w:r>
    </w:p>
    <w:p w:rsidR="00101EDA" w:rsidRPr="00101EDA" w:rsidRDefault="00101EDA" w:rsidP="00101EDA">
      <w:pPr>
        <w:pStyle w:val="a7"/>
        <w:ind w:firstLine="48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</w:p>
    <w:p w:rsidR="00101EDA" w:rsidRDefault="00101EDA" w:rsidP="00101EDA">
      <w:pPr>
        <w:pStyle w:val="a7"/>
        <w:numPr>
          <w:ilvl w:val="0"/>
          <w:numId w:val="2"/>
        </w:numPr>
        <w:ind w:firstLineChars="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Economic: It</w:t>
      </w:r>
      <w:r>
        <w:rPr>
          <w:rStyle w:val="a3"/>
          <w:rFonts w:ascii="Tahoma" w:hAnsi="Tahoma" w:cs="Tahoma"/>
          <w:b w:val="0"/>
          <w:color w:val="000000" w:themeColor="text1"/>
          <w:sz w:val="24"/>
          <w:szCs w:val="24"/>
          <w:shd w:val="clear" w:color="auto" w:fill="FFFFFF"/>
        </w:rPr>
        <w:t>’</w:t>
      </w: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s reasonable and economic.</w:t>
      </w:r>
    </w:p>
    <w:p w:rsidR="00101EDA" w:rsidRPr="00101EDA" w:rsidRDefault="00101EDA" w:rsidP="00101EDA">
      <w:pPr>
        <w:pStyle w:val="a7"/>
        <w:ind w:firstLine="48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</w:p>
    <w:p w:rsidR="00101EDA" w:rsidRDefault="00101EDA" w:rsidP="00101EDA">
      <w:pPr>
        <w:pStyle w:val="a7"/>
        <w:numPr>
          <w:ilvl w:val="0"/>
          <w:numId w:val="2"/>
        </w:numPr>
        <w:ind w:firstLineChars="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High life:</w:t>
      </w:r>
      <w:r w:rsidR="005B73A2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 15 years</w:t>
      </w:r>
    </w:p>
    <w:p w:rsidR="005B73A2" w:rsidRPr="005B73A2" w:rsidRDefault="005B73A2" w:rsidP="005B73A2">
      <w:pPr>
        <w:pStyle w:val="a7"/>
        <w:ind w:firstLine="48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</w:p>
    <w:p w:rsidR="005B73A2" w:rsidRDefault="005B73A2" w:rsidP="00101EDA">
      <w:pPr>
        <w:pStyle w:val="a7"/>
        <w:numPr>
          <w:ilvl w:val="0"/>
          <w:numId w:val="2"/>
        </w:numPr>
        <w:ind w:firstLineChars="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Loads: It can load 350kg per sq meter.</w:t>
      </w:r>
    </w:p>
    <w:p w:rsidR="005B73A2" w:rsidRPr="005B73A2" w:rsidRDefault="005B73A2" w:rsidP="005B73A2">
      <w:pPr>
        <w:pStyle w:val="a7"/>
        <w:ind w:firstLine="48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</w:p>
    <w:p w:rsidR="005B73A2" w:rsidRPr="00DC26F2" w:rsidRDefault="005B73A2" w:rsidP="00101EDA">
      <w:pPr>
        <w:pStyle w:val="a7"/>
        <w:numPr>
          <w:ilvl w:val="0"/>
          <w:numId w:val="2"/>
        </w:numPr>
        <w:ind w:firstLineChars="0"/>
        <w:rPr>
          <w:rStyle w:val="a3"/>
          <w:rFonts w:hint="eastAsia"/>
          <w:b w:val="0"/>
          <w:bCs w:val="0"/>
        </w:rPr>
      </w:pPr>
      <w:r w:rsidRPr="00DC26F2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Full of </w:t>
      </w:r>
      <w:r w:rsidRPr="00DC26F2">
        <w:rPr>
          <w:rStyle w:val="a3"/>
          <w:rFonts w:ascii="Tahoma" w:hAnsi="Tahoma" w:cs="Tahoma"/>
          <w:b w:val="0"/>
          <w:color w:val="000000" w:themeColor="text1"/>
          <w:sz w:val="24"/>
          <w:szCs w:val="24"/>
          <w:shd w:val="clear" w:color="auto" w:fill="FFFFFF"/>
        </w:rPr>
        <w:t>Accessories</w:t>
      </w:r>
      <w:r w:rsidRPr="00DC26F2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: Pole, anti-c</w:t>
      </w:r>
      <w:r w:rsidRPr="00DC26F2">
        <w:rPr>
          <w:rStyle w:val="a3"/>
          <w:rFonts w:ascii="Tahoma" w:hAnsi="Tahoma" w:cs="Tahoma"/>
          <w:b w:val="0"/>
          <w:color w:val="000000" w:themeColor="text1"/>
          <w:sz w:val="24"/>
          <w:szCs w:val="24"/>
          <w:shd w:val="clear" w:color="auto" w:fill="FFFFFF"/>
        </w:rPr>
        <w:t>rash barrels</w:t>
      </w:r>
      <w:r w:rsidRPr="00DC26F2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, boat dock rope.</w:t>
      </w:r>
    </w:p>
    <w:p w:rsidR="005B73A2" w:rsidRPr="005B73A2" w:rsidRDefault="005B73A2" w:rsidP="005B73A2">
      <w:pPr>
        <w:pStyle w:val="a7"/>
        <w:ind w:firstLine="48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</w:p>
    <w:p w:rsidR="005B73A2" w:rsidRDefault="005B73A2" w:rsidP="005B73A2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Analysis of block dock</w:t>
      </w:r>
    </w:p>
    <w:p w:rsidR="005B73A2" w:rsidRDefault="005B73A2" w:rsidP="005B73A2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</w:p>
    <w:p w:rsidR="005B73A2" w:rsidRDefault="005B73A2" w:rsidP="005B73A2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Loads of block dock (single or double </w:t>
      </w:r>
      <w:bookmarkStart w:id="7" w:name="OLE_LINK6"/>
      <w:bookmarkStart w:id="8" w:name="OLE_LINK7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layer </w:t>
      </w:r>
      <w:bookmarkEnd w:id="7"/>
      <w:bookmarkEnd w:id="8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use)</w:t>
      </w:r>
    </w:p>
    <w:p w:rsidR="005B73A2" w:rsidRDefault="005B73A2" w:rsidP="005B73A2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</w:p>
    <w:p w:rsidR="005B73A2" w:rsidRDefault="005B73A2" w:rsidP="005B73A2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Single layer:</w:t>
      </w:r>
    </w:p>
    <w:p w:rsidR="005B73A2" w:rsidRDefault="005B73A2" w:rsidP="005B73A2">
      <w:pPr>
        <w:pStyle w:val="a7"/>
        <w:numPr>
          <w:ilvl w:val="0"/>
          <w:numId w:val="3"/>
        </w:numPr>
        <w:ind w:firstLineChars="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40cm high per dock, </w:t>
      </w:r>
      <w:bookmarkStart w:id="9" w:name="OLE_LINK10"/>
      <w:bookmarkStart w:id="10" w:name="OLE_LINK11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one sq meter with</w:t>
      </w:r>
      <w:bookmarkEnd w:id="9"/>
      <w:bookmarkEnd w:id="10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 4 docks and </w:t>
      </w:r>
      <w:r w:rsidR="006F00AD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bearing 350kg.</w:t>
      </w:r>
    </w:p>
    <w:p w:rsidR="006F00AD" w:rsidRDefault="006F00AD" w:rsidP="006F00AD">
      <w:pPr>
        <w:pStyle w:val="a7"/>
        <w:ind w:left="360" w:firstLineChars="0" w:firstLine="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</w:p>
    <w:p w:rsidR="006F00AD" w:rsidRDefault="006F00AD" w:rsidP="005B73A2">
      <w:pPr>
        <w:pStyle w:val="a7"/>
        <w:numPr>
          <w:ilvl w:val="0"/>
          <w:numId w:val="3"/>
        </w:numPr>
        <w:ind w:firstLineChars="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bookmarkStart w:id="11" w:name="OLE_LINK8"/>
      <w:bookmarkStart w:id="12" w:name="OLE_LINK9"/>
      <w:bookmarkStart w:id="13" w:name="OLE_LINK12"/>
      <w:bookmarkStart w:id="14" w:name="OLE_LINK13"/>
      <w:bookmarkStart w:id="15" w:name="OLE_LINK14"/>
      <w:bookmarkStart w:id="16" w:name="OLE_LINK15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Water depth with</w:t>
      </w:r>
      <w:bookmarkEnd w:id="11"/>
      <w:bookmarkEnd w:id="12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 empty load: </w:t>
      </w:r>
      <w:bookmarkEnd w:id="13"/>
      <w:bookmarkEnd w:id="14"/>
      <w:bookmarkEnd w:id="15"/>
      <w:bookmarkEnd w:id="16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2.0~2.5cm</w:t>
      </w:r>
    </w:p>
    <w:p w:rsidR="006F00AD" w:rsidRPr="006F00AD" w:rsidRDefault="006F00AD" w:rsidP="006F00AD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</w:p>
    <w:p w:rsidR="006F00AD" w:rsidRDefault="006F00AD" w:rsidP="005B73A2">
      <w:pPr>
        <w:pStyle w:val="a7"/>
        <w:numPr>
          <w:ilvl w:val="0"/>
          <w:numId w:val="3"/>
        </w:numPr>
        <w:ind w:firstLineChars="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bookmarkStart w:id="17" w:name="OLE_LINK16"/>
      <w:bookmarkStart w:id="18" w:name="OLE_LINK17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Water depth with load</w:t>
      </w:r>
      <w:bookmarkEnd w:id="17"/>
      <w:bookmarkEnd w:id="18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 180kg: 10~15cm</w:t>
      </w:r>
      <w:bookmarkStart w:id="19" w:name="OLE_LINK18"/>
      <w:bookmarkStart w:id="20" w:name="OLE_LINK19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(absolute safe)</w:t>
      </w:r>
      <w:bookmarkEnd w:id="19"/>
      <w:bookmarkEnd w:id="20"/>
    </w:p>
    <w:p w:rsidR="006F00AD" w:rsidRPr="006F00AD" w:rsidRDefault="006F00AD" w:rsidP="006F00AD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</w:p>
    <w:p w:rsidR="006F00AD" w:rsidRDefault="006F00AD" w:rsidP="005B73A2">
      <w:pPr>
        <w:pStyle w:val="a7"/>
        <w:numPr>
          <w:ilvl w:val="0"/>
          <w:numId w:val="3"/>
        </w:numPr>
        <w:ind w:firstLineChars="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Water depth with load 350kg: 32~38cm</w:t>
      </w:r>
      <w:bookmarkStart w:id="21" w:name="OLE_LINK22"/>
      <w:bookmarkStart w:id="22" w:name="OLE_LINK23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(reached the limits)</w:t>
      </w:r>
      <w:bookmarkEnd w:id="21"/>
      <w:bookmarkEnd w:id="22"/>
    </w:p>
    <w:p w:rsidR="006F00AD" w:rsidRPr="006F00AD" w:rsidRDefault="006F00AD" w:rsidP="006F00AD">
      <w:pPr>
        <w:pStyle w:val="a7"/>
        <w:ind w:firstLine="48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</w:p>
    <w:p w:rsidR="006F00AD" w:rsidRDefault="006F00AD" w:rsidP="006F00AD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Double layer:</w:t>
      </w:r>
    </w:p>
    <w:p w:rsidR="006F00AD" w:rsidRDefault="006F00AD" w:rsidP="006F00AD">
      <w:pPr>
        <w:pStyle w:val="a7"/>
        <w:numPr>
          <w:ilvl w:val="0"/>
          <w:numId w:val="4"/>
        </w:numPr>
        <w:ind w:firstLineChars="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80cm high for double layer, one sq meter with 8 docks and bearing 650kg.</w:t>
      </w:r>
    </w:p>
    <w:p w:rsidR="006F00AD" w:rsidRDefault="006F00AD" w:rsidP="006F00AD">
      <w:pPr>
        <w:pStyle w:val="a7"/>
        <w:numPr>
          <w:ilvl w:val="0"/>
          <w:numId w:val="4"/>
        </w:numPr>
        <w:ind w:firstLineChars="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Water depth with empty load:3.5~4.5cm</w:t>
      </w:r>
    </w:p>
    <w:p w:rsidR="006F00AD" w:rsidRDefault="006F00AD" w:rsidP="006F00AD">
      <w:pPr>
        <w:pStyle w:val="a7"/>
        <w:ind w:left="360" w:firstLineChars="0" w:firstLine="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</w:p>
    <w:p w:rsidR="006F00AD" w:rsidRDefault="006F00AD" w:rsidP="006F00AD">
      <w:pPr>
        <w:pStyle w:val="a7"/>
        <w:numPr>
          <w:ilvl w:val="0"/>
          <w:numId w:val="4"/>
        </w:numPr>
        <w:ind w:firstLineChars="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bookmarkStart w:id="23" w:name="OLE_LINK20"/>
      <w:bookmarkStart w:id="24" w:name="OLE_LINK21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Water depth with load 350kg: 25~35cm</w:t>
      </w:r>
      <w:bookmarkEnd w:id="23"/>
      <w:bookmarkEnd w:id="24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(absolute safe)</w:t>
      </w:r>
    </w:p>
    <w:p w:rsidR="006F00AD" w:rsidRPr="006F00AD" w:rsidRDefault="006F00AD" w:rsidP="006F00AD">
      <w:pPr>
        <w:pStyle w:val="a7"/>
        <w:ind w:firstLine="48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</w:p>
    <w:p w:rsidR="006F00AD" w:rsidRDefault="006F00AD" w:rsidP="006F00AD">
      <w:pPr>
        <w:pStyle w:val="a7"/>
        <w:numPr>
          <w:ilvl w:val="0"/>
          <w:numId w:val="4"/>
        </w:numPr>
        <w:ind w:firstLineChars="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Water depth with load 680kg: 70~75cm(reached the limits)</w:t>
      </w:r>
    </w:p>
    <w:p w:rsidR="00844FBA" w:rsidRPr="00844FBA" w:rsidRDefault="00844FBA" w:rsidP="00844FBA">
      <w:pPr>
        <w:pStyle w:val="a7"/>
        <w:ind w:firstLine="48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</w:p>
    <w:p w:rsidR="00844FBA" w:rsidRDefault="00844FBA" w:rsidP="00844FBA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Ways o</w:t>
      </w:r>
      <w:r w:rsidRPr="00844FBA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f </w:t>
      </w:r>
      <w:r w:rsidRPr="00844FBA">
        <w:rPr>
          <w:rStyle w:val="a3"/>
          <w:rFonts w:ascii="Tahoma" w:hAnsi="Tahoma" w:cs="Tahoma"/>
          <w:b w:val="0"/>
          <w:color w:val="000000" w:themeColor="text1"/>
          <w:sz w:val="24"/>
          <w:szCs w:val="24"/>
          <w:shd w:val="clear" w:color="auto" w:fill="FFFFFF"/>
        </w:rPr>
        <w:t>anchor</w:t>
      </w:r>
      <w:r w:rsidR="004950C3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:</w:t>
      </w:r>
    </w:p>
    <w:p w:rsidR="004950C3" w:rsidRDefault="004950C3" w:rsidP="00844FBA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bookmarkStart w:id="25" w:name="OLE_LINK24"/>
      <w:bookmarkStart w:id="26" w:name="OLE_LINK25"/>
    </w:p>
    <w:p w:rsidR="004950C3" w:rsidRDefault="004950C3" w:rsidP="004950C3">
      <w:pPr>
        <w:pStyle w:val="a7"/>
        <w:numPr>
          <w:ilvl w:val="0"/>
          <w:numId w:val="5"/>
        </w:numPr>
        <w:ind w:firstLineChars="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Water depth is less than 3.5 </w:t>
      </w:r>
      <w:proofErr w:type="gramStart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meters</w:t>
      </w:r>
      <w:bookmarkEnd w:id="25"/>
      <w:bookmarkEnd w:id="26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,</w:t>
      </w:r>
      <w:proofErr w:type="gramEnd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 it can pile with steel pipe.</w:t>
      </w:r>
    </w:p>
    <w:p w:rsidR="004950C3" w:rsidRDefault="004950C3" w:rsidP="004950C3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</w:p>
    <w:p w:rsidR="004950C3" w:rsidRDefault="004950C3" w:rsidP="004950C3">
      <w:pPr>
        <w:pStyle w:val="a7"/>
        <w:numPr>
          <w:ilvl w:val="0"/>
          <w:numId w:val="5"/>
        </w:numPr>
        <w:ind w:firstLineChars="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Water depth is more than 3.5 </w:t>
      </w:r>
      <w:proofErr w:type="gramStart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meters,</w:t>
      </w:r>
      <w:proofErr w:type="gramEnd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 it suggested </w:t>
      </w:r>
      <w:r>
        <w:rPr>
          <w:rStyle w:val="a3"/>
          <w:rFonts w:ascii="Tahoma" w:hAnsi="Tahoma" w:cs="Tahoma"/>
          <w:b w:val="0"/>
          <w:color w:val="000000" w:themeColor="text1"/>
          <w:sz w:val="24"/>
          <w:szCs w:val="24"/>
          <w:shd w:val="clear" w:color="auto" w:fill="FFFFFF"/>
        </w:rPr>
        <w:t>anchoring</w:t>
      </w: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 at bottom of water with steel cable tow. (For the details, you may </w:t>
      </w:r>
      <w:r w:rsidRPr="004950C3">
        <w:rPr>
          <w:rStyle w:val="a3"/>
          <w:rFonts w:ascii="Tahoma" w:hAnsi="Tahoma" w:cs="Tahoma"/>
          <w:b w:val="0"/>
          <w:color w:val="000000" w:themeColor="text1"/>
          <w:sz w:val="24"/>
          <w:szCs w:val="24"/>
          <w:shd w:val="clear" w:color="auto" w:fill="FFFFFF"/>
        </w:rPr>
        <w:t>consult</w:t>
      </w: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 our </w:t>
      </w:r>
      <w:bookmarkStart w:id="27" w:name="OLE_LINK26"/>
      <w:bookmarkStart w:id="28" w:name="OLE_LINK27"/>
      <w:bookmarkStart w:id="29" w:name="OLE_LINK28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technician</w:t>
      </w:r>
      <w:bookmarkEnd w:id="27"/>
      <w:bookmarkEnd w:id="28"/>
      <w:bookmarkEnd w:id="29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.)</w:t>
      </w:r>
    </w:p>
    <w:p w:rsidR="004950C3" w:rsidRPr="004950C3" w:rsidRDefault="004950C3" w:rsidP="004950C3">
      <w:pPr>
        <w:pStyle w:val="a7"/>
        <w:ind w:firstLine="48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</w:p>
    <w:p w:rsidR="004950C3" w:rsidRDefault="004950C3" w:rsidP="004950C3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>Working temperature and limits of wind</w:t>
      </w:r>
    </w:p>
    <w:p w:rsidR="004950C3" w:rsidRDefault="004950C3" w:rsidP="004950C3">
      <w:pP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</w:p>
    <w:p w:rsidR="004950C3" w:rsidRPr="00AE33F0" w:rsidRDefault="004950C3" w:rsidP="00AE33F0">
      <w:pPr>
        <w:pStyle w:val="1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Style w:val="a3"/>
          <w:rFonts w:ascii="Tahoma" w:eastAsiaTheme="minorEastAsia" w:hAnsi="Tahoma" w:cs="Tahoma"/>
          <w:bCs/>
          <w:color w:val="000000" w:themeColor="text1"/>
          <w:kern w:val="2"/>
          <w:sz w:val="24"/>
          <w:szCs w:val="24"/>
          <w:shd w:val="clear" w:color="auto" w:fill="FFFFFF"/>
        </w:rPr>
      </w:pPr>
      <w:r w:rsidRPr="004950C3">
        <w:rPr>
          <w:rStyle w:val="a3"/>
          <w:rFonts w:ascii="Tahoma" w:eastAsiaTheme="minorEastAsia" w:hAnsi="Tahoma" w:cs="Tahoma" w:hint="eastAsia"/>
          <w:bCs/>
          <w:color w:val="000000" w:themeColor="text1"/>
          <w:kern w:val="2"/>
          <w:sz w:val="24"/>
          <w:szCs w:val="24"/>
          <w:shd w:val="clear" w:color="auto" w:fill="FFFFFF"/>
        </w:rPr>
        <w:t>Temperature: Normal work with -40</w:t>
      </w:r>
      <w:r w:rsidRPr="004950C3">
        <w:rPr>
          <w:rStyle w:val="a3"/>
          <w:rFonts w:ascii="Tahoma" w:eastAsiaTheme="minorEastAsia" w:hAnsi="Tahoma" w:cs="Tahoma" w:hint="eastAsia"/>
          <w:bCs/>
          <w:color w:val="000000" w:themeColor="text1"/>
          <w:kern w:val="2"/>
          <w:sz w:val="24"/>
          <w:szCs w:val="24"/>
          <w:shd w:val="clear" w:color="auto" w:fill="FFFFFF"/>
        </w:rPr>
        <w:t>℃</w:t>
      </w:r>
      <w:r w:rsidRPr="004950C3">
        <w:rPr>
          <w:rStyle w:val="a3"/>
          <w:rFonts w:ascii="Tahoma" w:eastAsiaTheme="minorEastAsia" w:hAnsi="Tahoma" w:cs="Tahoma" w:hint="eastAsia"/>
          <w:bCs/>
          <w:color w:val="000000" w:themeColor="text1"/>
          <w:kern w:val="2"/>
          <w:sz w:val="24"/>
          <w:szCs w:val="24"/>
          <w:shd w:val="clear" w:color="auto" w:fill="FFFFFF"/>
        </w:rPr>
        <w:t>~75</w:t>
      </w:r>
      <w:r w:rsidRPr="00AE33F0">
        <w:rPr>
          <w:rStyle w:val="a3"/>
          <w:rFonts w:ascii="Tahoma" w:eastAsiaTheme="minorEastAsia" w:hAnsi="Tahoma" w:cs="Tahoma" w:hint="eastAsia"/>
          <w:bCs/>
          <w:color w:val="000000" w:themeColor="text1"/>
          <w:kern w:val="2"/>
          <w:sz w:val="24"/>
          <w:szCs w:val="24"/>
          <w:shd w:val="clear" w:color="auto" w:fill="FFFFFF"/>
        </w:rPr>
        <w:t>℃</w:t>
      </w:r>
      <w:r w:rsidR="00AE33F0" w:rsidRPr="00AE33F0">
        <w:rPr>
          <w:rStyle w:val="a3"/>
          <w:rFonts w:ascii="Tahoma" w:eastAsiaTheme="minorEastAsia" w:hAnsi="Tahoma" w:cs="Tahoma" w:hint="eastAsia"/>
          <w:bCs/>
          <w:color w:val="000000" w:themeColor="text1"/>
          <w:kern w:val="2"/>
          <w:sz w:val="24"/>
          <w:szCs w:val="24"/>
          <w:shd w:val="clear" w:color="auto" w:fill="FFFFFF"/>
        </w:rPr>
        <w:t>.</w:t>
      </w:r>
    </w:p>
    <w:p w:rsidR="004950C3" w:rsidRPr="00AE33F0" w:rsidRDefault="004950C3" w:rsidP="004950C3">
      <w:pPr>
        <w:pStyle w:val="1"/>
        <w:shd w:val="clear" w:color="auto" w:fill="FFFFFF"/>
        <w:spacing w:before="0" w:beforeAutospacing="0" w:after="0" w:afterAutospacing="0"/>
        <w:rPr>
          <w:rStyle w:val="a3"/>
          <w:rFonts w:ascii="Tahoma" w:eastAsiaTheme="minorEastAsia" w:hAnsi="Tahoma" w:cs="Tahoma"/>
          <w:bCs/>
          <w:color w:val="000000" w:themeColor="text1"/>
          <w:kern w:val="2"/>
          <w:sz w:val="24"/>
          <w:szCs w:val="24"/>
          <w:shd w:val="clear" w:color="auto" w:fill="FFFFFF"/>
        </w:rPr>
      </w:pPr>
    </w:p>
    <w:p w:rsidR="004950C3" w:rsidRPr="00265E33" w:rsidRDefault="00265E33" w:rsidP="004950C3">
      <w:pPr>
        <w:pStyle w:val="a7"/>
        <w:numPr>
          <w:ilvl w:val="0"/>
          <w:numId w:val="6"/>
        </w:numPr>
        <w:ind w:firstLineChars="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  <w:bookmarkStart w:id="30" w:name="OLE_LINK29"/>
      <w:bookmarkStart w:id="31" w:name="OLE_LINK30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Wind on </w:t>
      </w:r>
      <w:r>
        <w:rPr>
          <w:rStyle w:val="a3"/>
          <w:rFonts w:ascii="Tahoma" w:hAnsi="Tahoma" w:cs="Tahoma"/>
          <w:b w:val="0"/>
          <w:color w:val="000000" w:themeColor="text1"/>
          <w:sz w:val="24"/>
          <w:szCs w:val="24"/>
          <w:shd w:val="clear" w:color="auto" w:fill="FFFFFF"/>
        </w:rPr>
        <w:t>water surface</w:t>
      </w:r>
      <w:bookmarkEnd w:id="30"/>
      <w:bookmarkEnd w:id="31"/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 is safe with</w:t>
      </w:r>
      <w:r w:rsidRPr="00265E33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</w:rPr>
        <w:t>g</w:t>
      </w:r>
      <w:r w:rsidRPr="00265E33">
        <w:rPr>
          <w:rStyle w:val="a3"/>
          <w:rFonts w:ascii="Tahoma" w:hAnsi="Tahoma" w:cs="Tahoma"/>
          <w:b w:val="0"/>
          <w:color w:val="000000" w:themeColor="text1"/>
          <w:sz w:val="24"/>
          <w:szCs w:val="24"/>
        </w:rPr>
        <w:t>entle breeze</w:t>
      </w: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</w:rPr>
        <w:t>.</w:t>
      </w:r>
    </w:p>
    <w:p w:rsidR="00265E33" w:rsidRPr="00265E33" w:rsidRDefault="00265E33" w:rsidP="00265E33">
      <w:pPr>
        <w:pStyle w:val="a7"/>
        <w:ind w:firstLine="480"/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</w:pPr>
    </w:p>
    <w:p w:rsidR="00265E33" w:rsidRPr="004950C3" w:rsidRDefault="00265E33" w:rsidP="004950C3">
      <w:pPr>
        <w:pStyle w:val="a7"/>
        <w:numPr>
          <w:ilvl w:val="0"/>
          <w:numId w:val="6"/>
        </w:numPr>
        <w:ind w:firstLineChars="0"/>
        <w:rPr>
          <w:rStyle w:val="a3"/>
          <w:rFonts w:ascii="Tahoma" w:hAnsi="Tahoma" w:cs="Tahoma"/>
          <w:b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  <w:shd w:val="clear" w:color="auto" w:fill="FFFFFF"/>
        </w:rPr>
        <w:t xml:space="preserve">Wind on </w:t>
      </w:r>
      <w:r>
        <w:rPr>
          <w:rStyle w:val="a3"/>
          <w:rFonts w:ascii="Tahoma" w:hAnsi="Tahoma" w:cs="Tahoma"/>
          <w:b w:val="0"/>
          <w:color w:val="000000" w:themeColor="text1"/>
          <w:sz w:val="24"/>
          <w:szCs w:val="24"/>
          <w:shd w:val="clear" w:color="auto" w:fill="FFFFFF"/>
        </w:rPr>
        <w:t>water surface</w:t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 </w:t>
      </w:r>
      <w:r w:rsidR="00DC26F2" w:rsidRPr="00DC26F2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</w:rPr>
        <w:t>could be dangerous with f</w:t>
      </w:r>
      <w:r w:rsidRPr="00DC26F2">
        <w:rPr>
          <w:rStyle w:val="a3"/>
          <w:rFonts w:ascii="Tahoma" w:hAnsi="Tahoma" w:cs="Tahoma"/>
          <w:b w:val="0"/>
          <w:color w:val="000000" w:themeColor="text1"/>
          <w:sz w:val="24"/>
          <w:szCs w:val="24"/>
        </w:rPr>
        <w:t>resh gale</w:t>
      </w:r>
      <w:r w:rsidR="00DC26F2">
        <w:rPr>
          <w:rStyle w:val="a3"/>
          <w:rFonts w:ascii="Tahoma" w:hAnsi="Tahoma" w:cs="Tahoma" w:hint="eastAsia"/>
          <w:b w:val="0"/>
          <w:color w:val="000000" w:themeColor="text1"/>
          <w:sz w:val="24"/>
          <w:szCs w:val="24"/>
        </w:rPr>
        <w:t xml:space="preserve"> (stop all activities)</w:t>
      </w:r>
    </w:p>
    <w:sectPr w:rsidR="00265E33" w:rsidRPr="004950C3" w:rsidSect="005371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42C55"/>
    <w:multiLevelType w:val="hybridMultilevel"/>
    <w:tmpl w:val="2924AD54"/>
    <w:lvl w:ilvl="0" w:tplc="36B2DA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CB3D15"/>
    <w:multiLevelType w:val="hybridMultilevel"/>
    <w:tmpl w:val="568488C4"/>
    <w:lvl w:ilvl="0" w:tplc="A43AF1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C5C3B01"/>
    <w:multiLevelType w:val="hybridMultilevel"/>
    <w:tmpl w:val="61DA86EE"/>
    <w:lvl w:ilvl="0" w:tplc="196EE3D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73B141D"/>
    <w:multiLevelType w:val="hybridMultilevel"/>
    <w:tmpl w:val="D9C86A88"/>
    <w:lvl w:ilvl="0" w:tplc="4D727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A71366B"/>
    <w:multiLevelType w:val="hybridMultilevel"/>
    <w:tmpl w:val="DC58A59A"/>
    <w:lvl w:ilvl="0" w:tplc="5BFE9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0022A73"/>
    <w:multiLevelType w:val="hybridMultilevel"/>
    <w:tmpl w:val="23FE17E0"/>
    <w:lvl w:ilvl="0" w:tplc="D7C64F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5D62"/>
    <w:rsid w:val="00013A04"/>
    <w:rsid w:val="00017F13"/>
    <w:rsid w:val="00021366"/>
    <w:rsid w:val="000359C5"/>
    <w:rsid w:val="00044585"/>
    <w:rsid w:val="0004714D"/>
    <w:rsid w:val="00055118"/>
    <w:rsid w:val="00056B15"/>
    <w:rsid w:val="00067C75"/>
    <w:rsid w:val="00071247"/>
    <w:rsid w:val="000719E4"/>
    <w:rsid w:val="00072F92"/>
    <w:rsid w:val="00084AA4"/>
    <w:rsid w:val="000A5F4A"/>
    <w:rsid w:val="000B19FD"/>
    <w:rsid w:val="000C04FF"/>
    <w:rsid w:val="000C4B78"/>
    <w:rsid w:val="000E44F9"/>
    <w:rsid w:val="000F004B"/>
    <w:rsid w:val="000F2D4B"/>
    <w:rsid w:val="000F31C1"/>
    <w:rsid w:val="000F59D8"/>
    <w:rsid w:val="00101EDA"/>
    <w:rsid w:val="001038B6"/>
    <w:rsid w:val="00103EF6"/>
    <w:rsid w:val="0011283B"/>
    <w:rsid w:val="00117831"/>
    <w:rsid w:val="0011785F"/>
    <w:rsid w:val="00120047"/>
    <w:rsid w:val="00124084"/>
    <w:rsid w:val="0012518D"/>
    <w:rsid w:val="001316EC"/>
    <w:rsid w:val="0013577C"/>
    <w:rsid w:val="001415C7"/>
    <w:rsid w:val="00141A30"/>
    <w:rsid w:val="001561B6"/>
    <w:rsid w:val="001666DD"/>
    <w:rsid w:val="00166F85"/>
    <w:rsid w:val="001779B4"/>
    <w:rsid w:val="0018278B"/>
    <w:rsid w:val="00184EAB"/>
    <w:rsid w:val="001854DB"/>
    <w:rsid w:val="00193CC5"/>
    <w:rsid w:val="00196BDD"/>
    <w:rsid w:val="001A06ED"/>
    <w:rsid w:val="001A0D2B"/>
    <w:rsid w:val="001B2079"/>
    <w:rsid w:val="001C7793"/>
    <w:rsid w:val="001D5CD2"/>
    <w:rsid w:val="001E4713"/>
    <w:rsid w:val="001E487A"/>
    <w:rsid w:val="001E4A0C"/>
    <w:rsid w:val="001E62BF"/>
    <w:rsid w:val="001E7C2E"/>
    <w:rsid w:val="001F17B7"/>
    <w:rsid w:val="001F4BDE"/>
    <w:rsid w:val="001F6439"/>
    <w:rsid w:val="00214E11"/>
    <w:rsid w:val="00220721"/>
    <w:rsid w:val="00223DC3"/>
    <w:rsid w:val="002257F3"/>
    <w:rsid w:val="00230024"/>
    <w:rsid w:val="00233A14"/>
    <w:rsid w:val="00236493"/>
    <w:rsid w:val="00237AA3"/>
    <w:rsid w:val="002464C8"/>
    <w:rsid w:val="00246E96"/>
    <w:rsid w:val="00250A88"/>
    <w:rsid w:val="00252F6D"/>
    <w:rsid w:val="0025456C"/>
    <w:rsid w:val="00255454"/>
    <w:rsid w:val="00265E33"/>
    <w:rsid w:val="0026656A"/>
    <w:rsid w:val="00276FA4"/>
    <w:rsid w:val="00285841"/>
    <w:rsid w:val="00291AFD"/>
    <w:rsid w:val="002950FB"/>
    <w:rsid w:val="00296F48"/>
    <w:rsid w:val="002A26E3"/>
    <w:rsid w:val="002A4016"/>
    <w:rsid w:val="002B32B1"/>
    <w:rsid w:val="002B3564"/>
    <w:rsid w:val="002B6B4A"/>
    <w:rsid w:val="002C061F"/>
    <w:rsid w:val="002C3323"/>
    <w:rsid w:val="002C5032"/>
    <w:rsid w:val="002D1277"/>
    <w:rsid w:val="002D5171"/>
    <w:rsid w:val="002E22E0"/>
    <w:rsid w:val="002E3BCA"/>
    <w:rsid w:val="003028D4"/>
    <w:rsid w:val="003079B7"/>
    <w:rsid w:val="003104C0"/>
    <w:rsid w:val="00311192"/>
    <w:rsid w:val="00311490"/>
    <w:rsid w:val="003270B7"/>
    <w:rsid w:val="003277BC"/>
    <w:rsid w:val="003321F0"/>
    <w:rsid w:val="003353F6"/>
    <w:rsid w:val="00336D6B"/>
    <w:rsid w:val="00346EF9"/>
    <w:rsid w:val="003512DF"/>
    <w:rsid w:val="0035147D"/>
    <w:rsid w:val="003523EE"/>
    <w:rsid w:val="00354861"/>
    <w:rsid w:val="0035512B"/>
    <w:rsid w:val="003604C7"/>
    <w:rsid w:val="00364ABE"/>
    <w:rsid w:val="00365212"/>
    <w:rsid w:val="003716FE"/>
    <w:rsid w:val="00371AC5"/>
    <w:rsid w:val="00383BD4"/>
    <w:rsid w:val="00383BFD"/>
    <w:rsid w:val="003844A7"/>
    <w:rsid w:val="003875CC"/>
    <w:rsid w:val="003915B5"/>
    <w:rsid w:val="00397339"/>
    <w:rsid w:val="003A3183"/>
    <w:rsid w:val="003A497A"/>
    <w:rsid w:val="003B07FE"/>
    <w:rsid w:val="003B63DC"/>
    <w:rsid w:val="003E1457"/>
    <w:rsid w:val="003F238F"/>
    <w:rsid w:val="003F3D4D"/>
    <w:rsid w:val="00403242"/>
    <w:rsid w:val="00413AE3"/>
    <w:rsid w:val="004167F5"/>
    <w:rsid w:val="0041747E"/>
    <w:rsid w:val="004176FD"/>
    <w:rsid w:val="00417BA0"/>
    <w:rsid w:val="00421FF1"/>
    <w:rsid w:val="00435790"/>
    <w:rsid w:val="0045294D"/>
    <w:rsid w:val="00456019"/>
    <w:rsid w:val="00466C0C"/>
    <w:rsid w:val="00467623"/>
    <w:rsid w:val="004746E4"/>
    <w:rsid w:val="00476DEA"/>
    <w:rsid w:val="00484C2B"/>
    <w:rsid w:val="004950C3"/>
    <w:rsid w:val="004B7A48"/>
    <w:rsid w:val="004D28A0"/>
    <w:rsid w:val="004D295C"/>
    <w:rsid w:val="004D4D05"/>
    <w:rsid w:val="004E1968"/>
    <w:rsid w:val="004E1B46"/>
    <w:rsid w:val="004E7717"/>
    <w:rsid w:val="004E7801"/>
    <w:rsid w:val="004F391A"/>
    <w:rsid w:val="004F4AFE"/>
    <w:rsid w:val="004F5D75"/>
    <w:rsid w:val="004F5ED5"/>
    <w:rsid w:val="004F6478"/>
    <w:rsid w:val="00503232"/>
    <w:rsid w:val="005116EA"/>
    <w:rsid w:val="00517CD1"/>
    <w:rsid w:val="00523344"/>
    <w:rsid w:val="00523A89"/>
    <w:rsid w:val="00532720"/>
    <w:rsid w:val="005371B4"/>
    <w:rsid w:val="00541823"/>
    <w:rsid w:val="00544967"/>
    <w:rsid w:val="00545393"/>
    <w:rsid w:val="00545950"/>
    <w:rsid w:val="0054787D"/>
    <w:rsid w:val="00565985"/>
    <w:rsid w:val="00576A3E"/>
    <w:rsid w:val="00580C40"/>
    <w:rsid w:val="0058343D"/>
    <w:rsid w:val="00590519"/>
    <w:rsid w:val="005921DC"/>
    <w:rsid w:val="005936F6"/>
    <w:rsid w:val="005A0451"/>
    <w:rsid w:val="005A7E0C"/>
    <w:rsid w:val="005B2854"/>
    <w:rsid w:val="005B3726"/>
    <w:rsid w:val="005B73A2"/>
    <w:rsid w:val="005C3767"/>
    <w:rsid w:val="005C3B6F"/>
    <w:rsid w:val="005C420D"/>
    <w:rsid w:val="005D00A2"/>
    <w:rsid w:val="005D6544"/>
    <w:rsid w:val="005D6785"/>
    <w:rsid w:val="005D6B5D"/>
    <w:rsid w:val="005E27FB"/>
    <w:rsid w:val="005E6BD3"/>
    <w:rsid w:val="005E70FB"/>
    <w:rsid w:val="005F2B20"/>
    <w:rsid w:val="006017CB"/>
    <w:rsid w:val="00604497"/>
    <w:rsid w:val="00605C23"/>
    <w:rsid w:val="00617C29"/>
    <w:rsid w:val="006315D0"/>
    <w:rsid w:val="00631CDA"/>
    <w:rsid w:val="00632B4B"/>
    <w:rsid w:val="00635BC2"/>
    <w:rsid w:val="006374D2"/>
    <w:rsid w:val="00644E00"/>
    <w:rsid w:val="00651DA5"/>
    <w:rsid w:val="006523D8"/>
    <w:rsid w:val="00656234"/>
    <w:rsid w:val="00657AF2"/>
    <w:rsid w:val="00672A56"/>
    <w:rsid w:val="006734E4"/>
    <w:rsid w:val="00673AFE"/>
    <w:rsid w:val="00676329"/>
    <w:rsid w:val="00697DA8"/>
    <w:rsid w:val="006A0B0F"/>
    <w:rsid w:val="006A3649"/>
    <w:rsid w:val="006A3855"/>
    <w:rsid w:val="006A76D3"/>
    <w:rsid w:val="006A7BE9"/>
    <w:rsid w:val="006A7C68"/>
    <w:rsid w:val="006B1CA4"/>
    <w:rsid w:val="006C6218"/>
    <w:rsid w:val="006E37FC"/>
    <w:rsid w:val="006E4C3E"/>
    <w:rsid w:val="006E60A2"/>
    <w:rsid w:val="006F00AD"/>
    <w:rsid w:val="006F0F52"/>
    <w:rsid w:val="006F1965"/>
    <w:rsid w:val="006F6C8B"/>
    <w:rsid w:val="00707E29"/>
    <w:rsid w:val="0072173B"/>
    <w:rsid w:val="0072177F"/>
    <w:rsid w:val="00737AED"/>
    <w:rsid w:val="00737F37"/>
    <w:rsid w:val="0074309D"/>
    <w:rsid w:val="00751BD9"/>
    <w:rsid w:val="0075468A"/>
    <w:rsid w:val="00755436"/>
    <w:rsid w:val="00756AE0"/>
    <w:rsid w:val="00761767"/>
    <w:rsid w:val="00775F52"/>
    <w:rsid w:val="00782A5B"/>
    <w:rsid w:val="007922D4"/>
    <w:rsid w:val="007A0A49"/>
    <w:rsid w:val="007A2004"/>
    <w:rsid w:val="007A30E4"/>
    <w:rsid w:val="007A548C"/>
    <w:rsid w:val="007D769B"/>
    <w:rsid w:val="007E5899"/>
    <w:rsid w:val="007F328A"/>
    <w:rsid w:val="00800F7D"/>
    <w:rsid w:val="00801E76"/>
    <w:rsid w:val="00806BFB"/>
    <w:rsid w:val="00806FB2"/>
    <w:rsid w:val="00812743"/>
    <w:rsid w:val="008259CB"/>
    <w:rsid w:val="008272D7"/>
    <w:rsid w:val="00830CB4"/>
    <w:rsid w:val="0083121A"/>
    <w:rsid w:val="00831DC4"/>
    <w:rsid w:val="00834A6C"/>
    <w:rsid w:val="0084040A"/>
    <w:rsid w:val="00842DA6"/>
    <w:rsid w:val="00844FBA"/>
    <w:rsid w:val="00851844"/>
    <w:rsid w:val="0086190B"/>
    <w:rsid w:val="00874503"/>
    <w:rsid w:val="008751C4"/>
    <w:rsid w:val="00876488"/>
    <w:rsid w:val="00883143"/>
    <w:rsid w:val="00885F64"/>
    <w:rsid w:val="008A115A"/>
    <w:rsid w:val="008A7D8C"/>
    <w:rsid w:val="008B020E"/>
    <w:rsid w:val="008B27B5"/>
    <w:rsid w:val="008B2E9C"/>
    <w:rsid w:val="008D0046"/>
    <w:rsid w:val="008E408C"/>
    <w:rsid w:val="008E5D62"/>
    <w:rsid w:val="008E6574"/>
    <w:rsid w:val="008E6B5F"/>
    <w:rsid w:val="008F0C12"/>
    <w:rsid w:val="008F4B5F"/>
    <w:rsid w:val="0090353F"/>
    <w:rsid w:val="0090363F"/>
    <w:rsid w:val="00914737"/>
    <w:rsid w:val="0092781F"/>
    <w:rsid w:val="0093197D"/>
    <w:rsid w:val="00933E70"/>
    <w:rsid w:val="0094537F"/>
    <w:rsid w:val="00951C8E"/>
    <w:rsid w:val="00954D6C"/>
    <w:rsid w:val="00955396"/>
    <w:rsid w:val="00957BED"/>
    <w:rsid w:val="00967E34"/>
    <w:rsid w:val="00971D46"/>
    <w:rsid w:val="00973511"/>
    <w:rsid w:val="00986300"/>
    <w:rsid w:val="00986FDD"/>
    <w:rsid w:val="009878C5"/>
    <w:rsid w:val="00990B5F"/>
    <w:rsid w:val="00993D19"/>
    <w:rsid w:val="009A05DA"/>
    <w:rsid w:val="009A536C"/>
    <w:rsid w:val="009A544E"/>
    <w:rsid w:val="009B1967"/>
    <w:rsid w:val="009C04C4"/>
    <w:rsid w:val="009C0BC5"/>
    <w:rsid w:val="009C4F10"/>
    <w:rsid w:val="009C6BD7"/>
    <w:rsid w:val="009D14CC"/>
    <w:rsid w:val="009D2188"/>
    <w:rsid w:val="009E4C00"/>
    <w:rsid w:val="009E58B2"/>
    <w:rsid w:val="009E7675"/>
    <w:rsid w:val="009F2032"/>
    <w:rsid w:val="009F609E"/>
    <w:rsid w:val="00A038D7"/>
    <w:rsid w:val="00A06350"/>
    <w:rsid w:val="00A0673D"/>
    <w:rsid w:val="00A06747"/>
    <w:rsid w:val="00A077C1"/>
    <w:rsid w:val="00A1681E"/>
    <w:rsid w:val="00A17177"/>
    <w:rsid w:val="00A53378"/>
    <w:rsid w:val="00A64FB2"/>
    <w:rsid w:val="00A904CD"/>
    <w:rsid w:val="00A92379"/>
    <w:rsid w:val="00A92AEA"/>
    <w:rsid w:val="00A93C4E"/>
    <w:rsid w:val="00A95905"/>
    <w:rsid w:val="00AA05D0"/>
    <w:rsid w:val="00AA4CB6"/>
    <w:rsid w:val="00AB34A7"/>
    <w:rsid w:val="00AB70C2"/>
    <w:rsid w:val="00AC0266"/>
    <w:rsid w:val="00AC1FB0"/>
    <w:rsid w:val="00AC4F9E"/>
    <w:rsid w:val="00AD02F1"/>
    <w:rsid w:val="00AD22EE"/>
    <w:rsid w:val="00AD7473"/>
    <w:rsid w:val="00AE33F0"/>
    <w:rsid w:val="00AE6632"/>
    <w:rsid w:val="00AF1E30"/>
    <w:rsid w:val="00AF287F"/>
    <w:rsid w:val="00AF57CC"/>
    <w:rsid w:val="00B007FA"/>
    <w:rsid w:val="00B00A3E"/>
    <w:rsid w:val="00B0462C"/>
    <w:rsid w:val="00B1171F"/>
    <w:rsid w:val="00B11C24"/>
    <w:rsid w:val="00B21BCE"/>
    <w:rsid w:val="00B2285E"/>
    <w:rsid w:val="00B32ADC"/>
    <w:rsid w:val="00B36A61"/>
    <w:rsid w:val="00B55B5A"/>
    <w:rsid w:val="00B60FD2"/>
    <w:rsid w:val="00B62984"/>
    <w:rsid w:val="00B64883"/>
    <w:rsid w:val="00B704BC"/>
    <w:rsid w:val="00B737D9"/>
    <w:rsid w:val="00B7387B"/>
    <w:rsid w:val="00B74C8E"/>
    <w:rsid w:val="00B82991"/>
    <w:rsid w:val="00B831D5"/>
    <w:rsid w:val="00B86366"/>
    <w:rsid w:val="00B90B1E"/>
    <w:rsid w:val="00B93ECA"/>
    <w:rsid w:val="00B94747"/>
    <w:rsid w:val="00B96904"/>
    <w:rsid w:val="00B96C55"/>
    <w:rsid w:val="00BA0BDB"/>
    <w:rsid w:val="00BB3E3D"/>
    <w:rsid w:val="00BB6D8D"/>
    <w:rsid w:val="00BB6F6A"/>
    <w:rsid w:val="00BB7F9F"/>
    <w:rsid w:val="00BC22FD"/>
    <w:rsid w:val="00BC6BCC"/>
    <w:rsid w:val="00BD09D8"/>
    <w:rsid w:val="00BD2B4E"/>
    <w:rsid w:val="00BD5C43"/>
    <w:rsid w:val="00BD5EE8"/>
    <w:rsid w:val="00BD65FF"/>
    <w:rsid w:val="00BE20C2"/>
    <w:rsid w:val="00BE75A3"/>
    <w:rsid w:val="00BF2B66"/>
    <w:rsid w:val="00BF2E7A"/>
    <w:rsid w:val="00BF300E"/>
    <w:rsid w:val="00C02790"/>
    <w:rsid w:val="00C05EB2"/>
    <w:rsid w:val="00C1244B"/>
    <w:rsid w:val="00C13851"/>
    <w:rsid w:val="00C17B36"/>
    <w:rsid w:val="00C21FF4"/>
    <w:rsid w:val="00C2522A"/>
    <w:rsid w:val="00C255A1"/>
    <w:rsid w:val="00C262AB"/>
    <w:rsid w:val="00C361DA"/>
    <w:rsid w:val="00C37258"/>
    <w:rsid w:val="00C4101B"/>
    <w:rsid w:val="00C45671"/>
    <w:rsid w:val="00C4686C"/>
    <w:rsid w:val="00C4749B"/>
    <w:rsid w:val="00C479C9"/>
    <w:rsid w:val="00C50AA4"/>
    <w:rsid w:val="00C54DFF"/>
    <w:rsid w:val="00C57DB9"/>
    <w:rsid w:val="00C6275F"/>
    <w:rsid w:val="00C66984"/>
    <w:rsid w:val="00C66AAB"/>
    <w:rsid w:val="00C708A7"/>
    <w:rsid w:val="00C76A29"/>
    <w:rsid w:val="00C94112"/>
    <w:rsid w:val="00CA2762"/>
    <w:rsid w:val="00CA31CE"/>
    <w:rsid w:val="00CA6A6C"/>
    <w:rsid w:val="00CB07E8"/>
    <w:rsid w:val="00CB18F7"/>
    <w:rsid w:val="00CB250B"/>
    <w:rsid w:val="00CB5DD2"/>
    <w:rsid w:val="00CC5ACE"/>
    <w:rsid w:val="00CC5FEB"/>
    <w:rsid w:val="00CF076C"/>
    <w:rsid w:val="00CF166C"/>
    <w:rsid w:val="00CF2FE4"/>
    <w:rsid w:val="00CF4369"/>
    <w:rsid w:val="00CF67DC"/>
    <w:rsid w:val="00D041F2"/>
    <w:rsid w:val="00D05598"/>
    <w:rsid w:val="00D103AF"/>
    <w:rsid w:val="00D11922"/>
    <w:rsid w:val="00D13609"/>
    <w:rsid w:val="00D173FE"/>
    <w:rsid w:val="00D22588"/>
    <w:rsid w:val="00D22B9D"/>
    <w:rsid w:val="00D23822"/>
    <w:rsid w:val="00D2480D"/>
    <w:rsid w:val="00D25FB1"/>
    <w:rsid w:val="00D36AC6"/>
    <w:rsid w:val="00D42707"/>
    <w:rsid w:val="00D453E5"/>
    <w:rsid w:val="00D50CBE"/>
    <w:rsid w:val="00D51C36"/>
    <w:rsid w:val="00D52133"/>
    <w:rsid w:val="00D54BBA"/>
    <w:rsid w:val="00D62B31"/>
    <w:rsid w:val="00D639DE"/>
    <w:rsid w:val="00D64088"/>
    <w:rsid w:val="00D7332F"/>
    <w:rsid w:val="00D83751"/>
    <w:rsid w:val="00D83A4F"/>
    <w:rsid w:val="00D841DA"/>
    <w:rsid w:val="00D85A2C"/>
    <w:rsid w:val="00D87B92"/>
    <w:rsid w:val="00D928F6"/>
    <w:rsid w:val="00D93965"/>
    <w:rsid w:val="00DA1B72"/>
    <w:rsid w:val="00DA206A"/>
    <w:rsid w:val="00DB1736"/>
    <w:rsid w:val="00DB2820"/>
    <w:rsid w:val="00DB35D0"/>
    <w:rsid w:val="00DB5CFD"/>
    <w:rsid w:val="00DC1B12"/>
    <w:rsid w:val="00DC26F2"/>
    <w:rsid w:val="00DC4B00"/>
    <w:rsid w:val="00DC5437"/>
    <w:rsid w:val="00DC5870"/>
    <w:rsid w:val="00DD7556"/>
    <w:rsid w:val="00DE4D91"/>
    <w:rsid w:val="00DE5597"/>
    <w:rsid w:val="00DE79AB"/>
    <w:rsid w:val="00DF1ABE"/>
    <w:rsid w:val="00DF74BC"/>
    <w:rsid w:val="00E03CE9"/>
    <w:rsid w:val="00E109FA"/>
    <w:rsid w:val="00E10C6B"/>
    <w:rsid w:val="00E144B6"/>
    <w:rsid w:val="00E14F28"/>
    <w:rsid w:val="00E15922"/>
    <w:rsid w:val="00E15F9E"/>
    <w:rsid w:val="00E216F3"/>
    <w:rsid w:val="00E2272E"/>
    <w:rsid w:val="00E26CC0"/>
    <w:rsid w:val="00E27801"/>
    <w:rsid w:val="00E27C48"/>
    <w:rsid w:val="00E371FF"/>
    <w:rsid w:val="00E4436B"/>
    <w:rsid w:val="00E45384"/>
    <w:rsid w:val="00E45989"/>
    <w:rsid w:val="00E47A11"/>
    <w:rsid w:val="00E51DD6"/>
    <w:rsid w:val="00E53BF2"/>
    <w:rsid w:val="00E554C1"/>
    <w:rsid w:val="00E62E1F"/>
    <w:rsid w:val="00E6583D"/>
    <w:rsid w:val="00E744EA"/>
    <w:rsid w:val="00E75645"/>
    <w:rsid w:val="00E816CF"/>
    <w:rsid w:val="00E917BF"/>
    <w:rsid w:val="00EA290D"/>
    <w:rsid w:val="00EA34B9"/>
    <w:rsid w:val="00EA54CA"/>
    <w:rsid w:val="00EB349D"/>
    <w:rsid w:val="00EB6059"/>
    <w:rsid w:val="00ED3CC8"/>
    <w:rsid w:val="00ED3F97"/>
    <w:rsid w:val="00EE20CB"/>
    <w:rsid w:val="00EE4DAA"/>
    <w:rsid w:val="00EE51E6"/>
    <w:rsid w:val="00EE785D"/>
    <w:rsid w:val="00EF39D7"/>
    <w:rsid w:val="00EF3FDF"/>
    <w:rsid w:val="00F0087B"/>
    <w:rsid w:val="00F02A0B"/>
    <w:rsid w:val="00F02B5D"/>
    <w:rsid w:val="00F06309"/>
    <w:rsid w:val="00F07CE8"/>
    <w:rsid w:val="00F14F2A"/>
    <w:rsid w:val="00F212C5"/>
    <w:rsid w:val="00F215BD"/>
    <w:rsid w:val="00F3050E"/>
    <w:rsid w:val="00F31640"/>
    <w:rsid w:val="00F3372D"/>
    <w:rsid w:val="00F341C6"/>
    <w:rsid w:val="00F35404"/>
    <w:rsid w:val="00F360E1"/>
    <w:rsid w:val="00F430EC"/>
    <w:rsid w:val="00F4408C"/>
    <w:rsid w:val="00F47CDD"/>
    <w:rsid w:val="00F56F9C"/>
    <w:rsid w:val="00F60C10"/>
    <w:rsid w:val="00F61CCE"/>
    <w:rsid w:val="00F643AC"/>
    <w:rsid w:val="00F65D3F"/>
    <w:rsid w:val="00F65ED8"/>
    <w:rsid w:val="00F66820"/>
    <w:rsid w:val="00F70BE8"/>
    <w:rsid w:val="00F7275D"/>
    <w:rsid w:val="00F81DAA"/>
    <w:rsid w:val="00F849A1"/>
    <w:rsid w:val="00F92283"/>
    <w:rsid w:val="00F97C01"/>
    <w:rsid w:val="00FB0409"/>
    <w:rsid w:val="00FB1670"/>
    <w:rsid w:val="00FB57F6"/>
    <w:rsid w:val="00FC15D4"/>
    <w:rsid w:val="00FE0358"/>
    <w:rsid w:val="00FE4992"/>
    <w:rsid w:val="00FF351B"/>
    <w:rsid w:val="00FF3704"/>
    <w:rsid w:val="00FF39C1"/>
    <w:rsid w:val="00FF5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1B4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950C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5D62"/>
    <w:rPr>
      <w:b/>
      <w:bCs/>
    </w:rPr>
  </w:style>
  <w:style w:type="paragraph" w:styleId="a4">
    <w:name w:val="Normal (Web)"/>
    <w:basedOn w:val="a"/>
    <w:uiPriority w:val="99"/>
    <w:semiHidden/>
    <w:unhideWhenUsed/>
    <w:rsid w:val="008E5D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8E5D6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E5D62"/>
    <w:rPr>
      <w:sz w:val="18"/>
      <w:szCs w:val="18"/>
    </w:rPr>
  </w:style>
  <w:style w:type="character" w:styleId="a6">
    <w:name w:val="Hyperlink"/>
    <w:basedOn w:val="a0"/>
    <w:uiPriority w:val="99"/>
    <w:unhideWhenUsed/>
    <w:rsid w:val="008E5D62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E5D62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4950C3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4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237</Words>
  <Characters>1352</Characters>
  <Application>Microsoft Office Word</Application>
  <DocSecurity>0</DocSecurity>
  <Lines>11</Lines>
  <Paragraphs>3</Paragraphs>
  <ScaleCrop>false</ScaleCrop>
  <Company>Microsoft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jasond@miragechina.cn</dc:creator>
  <cp:lastModifiedBy>jasond@miragechina.cn</cp:lastModifiedBy>
  <cp:revision>8</cp:revision>
  <dcterms:created xsi:type="dcterms:W3CDTF">2016-11-28T02:01:00Z</dcterms:created>
  <dcterms:modified xsi:type="dcterms:W3CDTF">2016-11-28T03:23:00Z</dcterms:modified>
</cp:coreProperties>
</file>